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CD" w:rsidRPr="00E04F0A" w:rsidRDefault="00E04F0A" w:rsidP="00017133">
      <w:pPr>
        <w:spacing w:after="0"/>
        <w:ind w:left="4874"/>
        <w:jc w:val="center"/>
        <w:rPr>
          <w:rFonts w:ascii="Lucida Handwriting" w:hAnsi="Lucida Handwriting"/>
          <w:b/>
          <w:sz w:val="36"/>
          <w:szCs w:val="36"/>
        </w:rPr>
      </w:pPr>
      <w:bookmarkStart w:id="0" w:name="_GoBack"/>
      <w:bookmarkEnd w:id="0"/>
      <w:r w:rsidRPr="00E04F0A">
        <w:rPr>
          <w:rFonts w:ascii="Lucida Handwriting" w:hAnsi="Lucida Handwriting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3124200" cy="150495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F0A">
        <w:rPr>
          <w:rFonts w:ascii="Lucida Handwriting" w:hAnsi="Lucida Handwriting"/>
          <w:b/>
          <w:sz w:val="36"/>
          <w:szCs w:val="36"/>
        </w:rPr>
        <w:t>TAVLHØJCENTRET</w:t>
      </w:r>
      <w:bookmarkStart w:id="1" w:name="_Hlk481831488"/>
    </w:p>
    <w:bookmarkEnd w:id="1"/>
    <w:p w:rsidR="002951CD" w:rsidRPr="008C0168" w:rsidRDefault="00443DD6" w:rsidP="00017133">
      <w:pPr>
        <w:spacing w:after="72" w:line="240" w:lineRule="auto"/>
        <w:ind w:left="10" w:hanging="10"/>
        <w:jc w:val="center"/>
        <w:rPr>
          <w:sz w:val="24"/>
          <w:szCs w:val="24"/>
        </w:rPr>
      </w:pPr>
      <w:r w:rsidRPr="008C0168">
        <w:rPr>
          <w:sz w:val="24"/>
          <w:szCs w:val="24"/>
        </w:rPr>
        <w:t>Højdedraget 1, Taulov</w:t>
      </w:r>
      <w:r w:rsidR="00017133">
        <w:rPr>
          <w:sz w:val="24"/>
          <w:szCs w:val="24"/>
        </w:rPr>
        <w:t>,</w:t>
      </w:r>
      <w:r w:rsidRPr="008C0168">
        <w:rPr>
          <w:sz w:val="24"/>
          <w:szCs w:val="24"/>
        </w:rPr>
        <w:t xml:space="preserve"> 7000 Fredericia</w:t>
      </w:r>
    </w:p>
    <w:p w:rsidR="00017133" w:rsidRDefault="008C0168" w:rsidP="00017133">
      <w:pPr>
        <w:spacing w:after="0" w:line="240" w:lineRule="auto"/>
        <w:ind w:left="4874"/>
        <w:jc w:val="center"/>
        <w:rPr>
          <w:sz w:val="24"/>
          <w:szCs w:val="24"/>
        </w:rPr>
      </w:pPr>
      <w:r>
        <w:rPr>
          <w:sz w:val="24"/>
          <w:szCs w:val="24"/>
        </w:rPr>
        <w:t>Tlf.nr. 7210</w:t>
      </w:r>
      <w:r w:rsidR="00E04F0A" w:rsidRPr="008C0168">
        <w:rPr>
          <w:sz w:val="24"/>
          <w:szCs w:val="24"/>
        </w:rPr>
        <w:t>5282</w:t>
      </w:r>
    </w:p>
    <w:p w:rsidR="002951CD" w:rsidRPr="008C0168" w:rsidRDefault="00017133" w:rsidP="00017133">
      <w:pPr>
        <w:spacing w:after="0" w:line="240" w:lineRule="auto"/>
        <w:ind w:left="4874"/>
        <w:jc w:val="center"/>
        <w:rPr>
          <w:sz w:val="28"/>
          <w:szCs w:val="28"/>
        </w:rPr>
      </w:pPr>
      <w:r w:rsidRPr="00017133">
        <w:rPr>
          <w:sz w:val="24"/>
          <w:szCs w:val="24"/>
        </w:rPr>
        <w:t xml:space="preserve">Cvr.nr. 36257377           </w:t>
      </w:r>
      <w:r w:rsidR="00E04F0A" w:rsidRPr="008C01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43DD6" w:rsidRPr="008C0168">
        <w:rPr>
          <w:color w:val="085296"/>
          <w:sz w:val="24"/>
          <w:szCs w:val="24"/>
          <w:u w:val="single" w:color="085296"/>
        </w:rPr>
        <w:t>brugerraadet-tavlhoej@stofanet.dk</w:t>
      </w:r>
    </w:p>
    <w:p w:rsidR="008C0168" w:rsidRDefault="000E732B" w:rsidP="00017133">
      <w:pPr>
        <w:spacing w:after="199"/>
        <w:ind w:left="4874"/>
        <w:jc w:val="center"/>
        <w:rPr>
          <w:rStyle w:val="Hyperlink"/>
          <w:sz w:val="24"/>
          <w:szCs w:val="24"/>
        </w:rPr>
      </w:pPr>
      <w:hyperlink r:id="rId8" w:history="1">
        <w:r w:rsidR="008C0168" w:rsidRPr="002B2532">
          <w:rPr>
            <w:rStyle w:val="Hyperlink"/>
            <w:sz w:val="24"/>
            <w:szCs w:val="24"/>
          </w:rPr>
          <w:t>www.tavlhoj.dk</w:t>
        </w:r>
      </w:hyperlink>
    </w:p>
    <w:p w:rsidR="001303EC" w:rsidRDefault="001303EC" w:rsidP="00017133">
      <w:pPr>
        <w:spacing w:after="199"/>
        <w:ind w:left="4874"/>
        <w:jc w:val="center"/>
        <w:rPr>
          <w:rStyle w:val="Hyperlink"/>
          <w:sz w:val="24"/>
          <w:szCs w:val="24"/>
        </w:rPr>
      </w:pPr>
    </w:p>
    <w:p w:rsidR="00926495" w:rsidRDefault="00926495">
      <w:pPr>
        <w:tabs>
          <w:tab w:val="center" w:pos="4200"/>
          <w:tab w:val="center" w:pos="6464"/>
          <w:tab w:val="center" w:pos="7343"/>
        </w:tabs>
        <w:spacing w:after="72"/>
        <w:rPr>
          <w:b/>
          <w:sz w:val="44"/>
          <w:szCs w:val="44"/>
          <w:u w:val="single"/>
        </w:rPr>
      </w:pPr>
    </w:p>
    <w:p w:rsidR="00926495" w:rsidRPr="00926495" w:rsidRDefault="00926495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b/>
          <w:sz w:val="72"/>
          <w:szCs w:val="72"/>
          <w:u w:val="single"/>
        </w:rPr>
      </w:pPr>
      <w:r w:rsidRPr="00926495">
        <w:rPr>
          <w:b/>
          <w:sz w:val="72"/>
          <w:szCs w:val="72"/>
          <w:u w:val="single"/>
        </w:rPr>
        <w:t>Ska´</w:t>
      </w:r>
      <w:r>
        <w:rPr>
          <w:b/>
          <w:sz w:val="72"/>
          <w:szCs w:val="72"/>
          <w:u w:val="single"/>
        </w:rPr>
        <w:t xml:space="preserve"> </w:t>
      </w:r>
      <w:r w:rsidRPr="00926495">
        <w:rPr>
          <w:b/>
          <w:sz w:val="72"/>
          <w:szCs w:val="72"/>
          <w:u w:val="single"/>
        </w:rPr>
        <w:t xml:space="preserve">vi danse </w:t>
      </w:r>
      <w:r w:rsidR="002D3CD6">
        <w:rPr>
          <w:b/>
          <w:sz w:val="72"/>
          <w:szCs w:val="72"/>
          <w:u w:val="single"/>
        </w:rPr>
        <w:t>”</w:t>
      </w:r>
      <w:r w:rsidRPr="00926495">
        <w:rPr>
          <w:b/>
          <w:sz w:val="72"/>
          <w:szCs w:val="72"/>
          <w:u w:val="single"/>
        </w:rPr>
        <w:t>les Lancieres</w:t>
      </w:r>
      <w:r w:rsidR="002D3CD6">
        <w:rPr>
          <w:b/>
          <w:sz w:val="72"/>
          <w:szCs w:val="72"/>
          <w:u w:val="single"/>
        </w:rPr>
        <w:t>”</w:t>
      </w:r>
    </w:p>
    <w:p w:rsidR="00926495" w:rsidRDefault="00926495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b/>
          <w:sz w:val="44"/>
          <w:szCs w:val="44"/>
          <w:u w:val="single"/>
        </w:rPr>
      </w:pPr>
    </w:p>
    <w:p w:rsidR="001303EC" w:rsidRPr="002D3CD6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b/>
          <w:color w:val="1F4E79" w:themeColor="accent5" w:themeShade="80"/>
          <w:sz w:val="48"/>
          <w:szCs w:val="48"/>
          <w:u w:val="single"/>
        </w:rPr>
      </w:pPr>
      <w:r w:rsidRPr="002D3CD6">
        <w:rPr>
          <w:b/>
          <w:color w:val="1F4E79" w:themeColor="accent5" w:themeShade="80"/>
          <w:sz w:val="48"/>
          <w:szCs w:val="48"/>
          <w:u w:val="single"/>
        </w:rPr>
        <w:t xml:space="preserve">Torsdag den </w:t>
      </w:r>
      <w:r w:rsidR="00F90754">
        <w:rPr>
          <w:b/>
          <w:color w:val="1F4E79" w:themeColor="accent5" w:themeShade="80"/>
          <w:sz w:val="48"/>
          <w:szCs w:val="48"/>
          <w:u w:val="single"/>
        </w:rPr>
        <w:t>8.</w:t>
      </w:r>
      <w:r w:rsidRPr="002D3CD6">
        <w:rPr>
          <w:b/>
          <w:color w:val="1F4E79" w:themeColor="accent5" w:themeShade="80"/>
          <w:sz w:val="48"/>
          <w:szCs w:val="48"/>
          <w:u w:val="single"/>
        </w:rPr>
        <w:t xml:space="preserve"> </w:t>
      </w:r>
      <w:r w:rsidR="00F90754">
        <w:rPr>
          <w:b/>
          <w:color w:val="1F4E79" w:themeColor="accent5" w:themeShade="80"/>
          <w:sz w:val="48"/>
          <w:szCs w:val="48"/>
          <w:u w:val="single"/>
        </w:rPr>
        <w:t>marts 2018</w:t>
      </w:r>
      <w:r w:rsidRPr="002D3CD6">
        <w:rPr>
          <w:b/>
          <w:color w:val="1F4E79" w:themeColor="accent5" w:themeShade="80"/>
          <w:sz w:val="48"/>
          <w:szCs w:val="48"/>
          <w:u w:val="single"/>
        </w:rPr>
        <w:t xml:space="preserve"> kl. 13,30 – 15,30</w:t>
      </w:r>
    </w:p>
    <w:p w:rsidR="00926495" w:rsidRDefault="00926495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</w:p>
    <w:p w:rsidR="00926495" w:rsidRDefault="00926495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  <w:r>
        <w:rPr>
          <w:sz w:val="44"/>
          <w:szCs w:val="44"/>
        </w:rPr>
        <w:t>Dansen vil blive gennemgået med alle 5 ture</w:t>
      </w:r>
    </w:p>
    <w:p w:rsidR="001303EC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b/>
          <w:sz w:val="44"/>
          <w:szCs w:val="44"/>
          <w:u w:val="single"/>
        </w:rPr>
      </w:pPr>
    </w:p>
    <w:p w:rsidR="00926495" w:rsidRDefault="00926495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  <w:r>
        <w:rPr>
          <w:sz w:val="44"/>
          <w:szCs w:val="44"/>
        </w:rPr>
        <w:t>Alle er velkommen til at deltage</w:t>
      </w:r>
    </w:p>
    <w:p w:rsidR="001303EC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  <w:r>
        <w:rPr>
          <w:sz w:val="44"/>
          <w:szCs w:val="44"/>
        </w:rPr>
        <w:t>Vi drikker kaffe midtvejs og prisen for kaffe er rimelig hos os</w:t>
      </w:r>
      <w:r w:rsidR="00926495">
        <w:rPr>
          <w:sz w:val="44"/>
          <w:szCs w:val="44"/>
        </w:rPr>
        <w:t>.</w:t>
      </w:r>
    </w:p>
    <w:p w:rsidR="001303EC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 glæder os til at se Jer til en </w:t>
      </w:r>
      <w:r w:rsidR="00926495">
        <w:rPr>
          <w:sz w:val="44"/>
          <w:szCs w:val="44"/>
        </w:rPr>
        <w:t>god danseeftermiddag</w:t>
      </w:r>
      <w:r>
        <w:rPr>
          <w:sz w:val="44"/>
          <w:szCs w:val="44"/>
        </w:rPr>
        <w:t>.</w:t>
      </w:r>
    </w:p>
    <w:p w:rsidR="001303EC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</w:p>
    <w:p w:rsidR="001303EC" w:rsidRDefault="001303EC" w:rsidP="00926495">
      <w:pPr>
        <w:tabs>
          <w:tab w:val="center" w:pos="4200"/>
          <w:tab w:val="center" w:pos="6464"/>
          <w:tab w:val="center" w:pos="7343"/>
        </w:tabs>
        <w:spacing w:after="72"/>
        <w:jc w:val="center"/>
        <w:rPr>
          <w:sz w:val="44"/>
          <w:szCs w:val="44"/>
        </w:rPr>
      </w:pPr>
      <w:r>
        <w:rPr>
          <w:sz w:val="44"/>
          <w:szCs w:val="44"/>
        </w:rPr>
        <w:t>Hilsen fra hele holdet og Ellinor</w:t>
      </w:r>
    </w:p>
    <w:p w:rsidR="002D3CD6" w:rsidRDefault="002D3CD6" w:rsidP="001303EC">
      <w:pPr>
        <w:tabs>
          <w:tab w:val="center" w:pos="4200"/>
          <w:tab w:val="center" w:pos="6464"/>
          <w:tab w:val="center" w:pos="7343"/>
        </w:tabs>
        <w:spacing w:after="72"/>
        <w:jc w:val="right"/>
        <w:rPr>
          <w:sz w:val="44"/>
          <w:szCs w:val="44"/>
        </w:rPr>
      </w:pPr>
    </w:p>
    <w:p w:rsidR="001303EC" w:rsidRPr="001303EC" w:rsidRDefault="00D53968" w:rsidP="001303EC">
      <w:pPr>
        <w:tabs>
          <w:tab w:val="center" w:pos="4200"/>
          <w:tab w:val="center" w:pos="6464"/>
          <w:tab w:val="center" w:pos="7343"/>
        </w:tabs>
        <w:spacing w:after="72"/>
        <w:jc w:val="right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04000" cy="1404000"/>
            <wp:effectExtent l="0" t="0" r="5715" b="5715"/>
            <wp:docPr id="2" name="Billede 2" descr="C:\Users\eltoni\AppData\Local\Microsoft\Windows\INetCache\IE\TPGETEUY\dance-67475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toni\AppData\Local\Microsoft\Windows\INetCache\IE\TPGETEUY\dance-674750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3EC" w:rsidRPr="001303EC" w:rsidSect="00D53968">
      <w:footerReference w:type="default" r:id="rId10"/>
      <w:pgSz w:w="11900" w:h="16840"/>
      <w:pgMar w:top="568" w:right="1440" w:bottom="56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2B" w:rsidRDefault="000E732B" w:rsidP="008C0168">
      <w:pPr>
        <w:spacing w:after="0" w:line="240" w:lineRule="auto"/>
      </w:pPr>
      <w:r>
        <w:separator/>
      </w:r>
    </w:p>
  </w:endnote>
  <w:endnote w:type="continuationSeparator" w:id="0">
    <w:p w:rsidR="000E732B" w:rsidRDefault="000E732B" w:rsidP="008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68" w:rsidRDefault="00D53968">
    <w:pPr>
      <w:pStyle w:val="Sidefod"/>
    </w:pPr>
    <w:hyperlink r:id="rId1" w:history="1">
      <w:r w:rsidRPr="00525A39">
        <w:rPr>
          <w:rStyle w:val="Hyperlink"/>
        </w:rPr>
        <w:t>ellinoremilie@gmail.com</w:t>
      </w:r>
    </w:hyperlink>
    <w:r>
      <w:tab/>
    </w:r>
    <w:r>
      <w:tab/>
      <w:t>tlf.  21626128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2B" w:rsidRDefault="000E732B" w:rsidP="008C0168">
      <w:pPr>
        <w:spacing w:after="0" w:line="240" w:lineRule="auto"/>
      </w:pPr>
      <w:r>
        <w:separator/>
      </w:r>
    </w:p>
  </w:footnote>
  <w:footnote w:type="continuationSeparator" w:id="0">
    <w:p w:rsidR="000E732B" w:rsidRDefault="000E732B" w:rsidP="008C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152"/>
    <w:multiLevelType w:val="hybridMultilevel"/>
    <w:tmpl w:val="C310E6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303AF"/>
    <w:multiLevelType w:val="hybridMultilevel"/>
    <w:tmpl w:val="08503198"/>
    <w:lvl w:ilvl="0" w:tplc="FC18E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C073D3"/>
    <w:multiLevelType w:val="hybridMultilevel"/>
    <w:tmpl w:val="92289B0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E11BF"/>
    <w:multiLevelType w:val="hybridMultilevel"/>
    <w:tmpl w:val="EE6A09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D04215"/>
    <w:multiLevelType w:val="hybridMultilevel"/>
    <w:tmpl w:val="E6D29F9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CD"/>
    <w:rsid w:val="00017133"/>
    <w:rsid w:val="000E732B"/>
    <w:rsid w:val="001303EC"/>
    <w:rsid w:val="001658B7"/>
    <w:rsid w:val="001914DD"/>
    <w:rsid w:val="002951CD"/>
    <w:rsid w:val="002D3CD6"/>
    <w:rsid w:val="002F7C57"/>
    <w:rsid w:val="00317064"/>
    <w:rsid w:val="00383515"/>
    <w:rsid w:val="00443DD6"/>
    <w:rsid w:val="00674B4E"/>
    <w:rsid w:val="00677FCC"/>
    <w:rsid w:val="006C0AD4"/>
    <w:rsid w:val="006C4A67"/>
    <w:rsid w:val="00797952"/>
    <w:rsid w:val="007B634A"/>
    <w:rsid w:val="008C0168"/>
    <w:rsid w:val="008C1F20"/>
    <w:rsid w:val="008C2CB3"/>
    <w:rsid w:val="00926495"/>
    <w:rsid w:val="00B07275"/>
    <w:rsid w:val="00B279AB"/>
    <w:rsid w:val="00B659C0"/>
    <w:rsid w:val="00B87C70"/>
    <w:rsid w:val="00D53968"/>
    <w:rsid w:val="00DD3797"/>
    <w:rsid w:val="00E04F0A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7AE5-87F6-4B2E-A0DF-76BC63A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8C0168"/>
    <w:pPr>
      <w:keepNext/>
      <w:spacing w:after="0" w:line="240" w:lineRule="auto"/>
      <w:outlineLvl w:val="0"/>
    </w:pPr>
    <w:rPr>
      <w:rFonts w:ascii="Tahoma" w:eastAsia="Times New Roman" w:hAnsi="Tahoma" w:cs="Tahoma"/>
      <w:color w:val="auto"/>
      <w:sz w:val="28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DD6"/>
    <w:rPr>
      <w:rFonts w:ascii="Segoe UI" w:eastAsia="Calibri" w:hAnsi="Segoe UI" w:cs="Segoe UI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8C0168"/>
    <w:rPr>
      <w:rFonts w:ascii="Tahoma" w:eastAsia="Times New Roman" w:hAnsi="Tahoma" w:cs="Tahoma"/>
      <w:sz w:val="28"/>
      <w:szCs w:val="24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C0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0168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C0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0168"/>
    <w:rPr>
      <w:rFonts w:ascii="Calibri" w:eastAsia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8C016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hoj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inoremilie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 bred bygning.pub</vt:lpstr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 bred bygning.pub</dc:title>
  <dc:creator>jensg_byqzrh6</dc:creator>
  <cp:lastModifiedBy>Per Andersen</cp:lastModifiedBy>
  <cp:revision>2</cp:revision>
  <cp:lastPrinted>2018-01-17T10:28:00Z</cp:lastPrinted>
  <dcterms:created xsi:type="dcterms:W3CDTF">2018-01-22T16:25:00Z</dcterms:created>
  <dcterms:modified xsi:type="dcterms:W3CDTF">2018-01-22T16:25:00Z</dcterms:modified>
</cp:coreProperties>
</file>